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4D" w:rsidRPr="00F34509" w:rsidRDefault="00484D4D" w:rsidP="00484D4D">
      <w:pPr>
        <w:rPr>
          <w:b/>
          <w:sz w:val="28"/>
        </w:rPr>
      </w:pPr>
      <w:r>
        <w:rPr>
          <w:b/>
          <w:sz w:val="28"/>
        </w:rPr>
        <w:t>Erlesene Reliefstrukturen mit individuellen Bearbeitungsmöglichkeiten</w:t>
      </w:r>
    </w:p>
    <w:p w:rsidR="00216750" w:rsidRPr="00F34509" w:rsidRDefault="00216750" w:rsidP="00216750">
      <w:pPr>
        <w:rPr>
          <w:b/>
        </w:rPr>
      </w:pPr>
      <w:r>
        <w:rPr>
          <w:b/>
        </w:rPr>
        <w:t>Mit den virtuell® 3D-</w:t>
      </w:r>
      <w:r w:rsidRPr="00F32BA1">
        <w:rPr>
          <w:b/>
        </w:rPr>
        <w:t>Relief Platten wird jeder Raum einen besonderer Blickfang. Ob Rundelemente,</w:t>
      </w:r>
      <w:r w:rsidRPr="00F34509">
        <w:rPr>
          <w:b/>
        </w:rPr>
        <w:t xml:space="preserve"> Gehrungen oder auch spezielle Detailausführungen. </w:t>
      </w:r>
      <w:r>
        <w:rPr>
          <w:b/>
        </w:rPr>
        <w:t>Virtuell® geht</w:t>
      </w:r>
      <w:r w:rsidRPr="00F34509">
        <w:rPr>
          <w:b/>
        </w:rPr>
        <w:t xml:space="preserve"> auf Ihre Wünsche ein und setz</w:t>
      </w:r>
      <w:r>
        <w:rPr>
          <w:b/>
        </w:rPr>
        <w:t>t</w:t>
      </w:r>
      <w:r w:rsidRPr="00F34509">
        <w:rPr>
          <w:b/>
        </w:rPr>
        <w:t xml:space="preserve"> diese in die Tat um.</w:t>
      </w:r>
    </w:p>
    <w:p w:rsidR="00216750" w:rsidRDefault="00216750" w:rsidP="00216750">
      <w:r w:rsidRPr="00A40B03">
        <w:t xml:space="preserve">Die beeindruckenden </w:t>
      </w:r>
      <w:r>
        <w:t xml:space="preserve">virtuell® 3D-Relief </w:t>
      </w:r>
      <w:r w:rsidRPr="00A40B03">
        <w:t xml:space="preserve">Elemente sind universell </w:t>
      </w:r>
      <w:r>
        <w:t>e</w:t>
      </w:r>
      <w:r w:rsidRPr="00A40B03">
        <w:t>insatzbar – ob als Wandve</w:t>
      </w:r>
      <w:r>
        <w:t>rkleidung</w:t>
      </w:r>
      <w:r w:rsidRPr="00A40B03">
        <w:t>, Möbelf</w:t>
      </w:r>
      <w:r>
        <w:t>ront</w:t>
      </w:r>
      <w:r w:rsidRPr="00A40B03">
        <w:t xml:space="preserve"> oder Raumteiler. Durch die </w:t>
      </w:r>
      <w:r>
        <w:t>vielen</w:t>
      </w:r>
      <w:r w:rsidRPr="00A40B03">
        <w:t xml:space="preserve"> Gestaltungmöglichkeiten werden die virtuell Platten </w:t>
      </w:r>
      <w:r>
        <w:t xml:space="preserve">perfekt </w:t>
      </w:r>
      <w:r w:rsidRPr="00A40B03">
        <w:t xml:space="preserve">an </w:t>
      </w:r>
      <w:r>
        <w:t>jedes</w:t>
      </w:r>
      <w:r w:rsidRPr="00A40B03">
        <w:t xml:space="preserve"> Projekt angepasst</w:t>
      </w:r>
      <w:r>
        <w:t>. Ganz nach dem Motto: „Sie planen – Wir realisieren“ setzt virtuell® jedes Detail nach individuellen Wünschen um und gestaltet so einzigartige Blickfänge.</w:t>
      </w:r>
    </w:p>
    <w:p w:rsidR="00B915FA" w:rsidRPr="00692639" w:rsidRDefault="00B915FA" w:rsidP="00B915FA">
      <w:pPr>
        <w:rPr>
          <w:color w:val="FF0000"/>
        </w:rPr>
      </w:pPr>
      <w:r w:rsidRPr="00625C85">
        <w:t xml:space="preserve">Seit Firmengründung im Jänner 2006 </w:t>
      </w:r>
      <w:r>
        <w:t xml:space="preserve">beschäftigt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>.</w:t>
      </w:r>
    </w:p>
    <w:p w:rsidR="00010CAF" w:rsidRPr="00625C85" w:rsidRDefault="00010CAF" w:rsidP="00010CAF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r>
        <w:br/>
      </w:r>
      <w:r>
        <w:br/>
      </w:r>
      <w:r w:rsidRPr="00625C85">
        <w:t>Erschaffen Sie exklusive Räume!</w:t>
      </w:r>
    </w:p>
    <w:p w:rsidR="00010CAF" w:rsidRDefault="00010CAF" w:rsidP="00010CAF"/>
    <w:p w:rsidR="00A40B03" w:rsidRDefault="000E6EEF" w:rsidP="000E6EEF">
      <w:r>
        <w:rPr>
          <w:i/>
          <w:sz w:val="18"/>
        </w:rPr>
        <w:t>Kontakt:</w:t>
      </w:r>
      <w:r>
        <w:rPr>
          <w:i/>
          <w:sz w:val="18"/>
        </w:rPr>
        <w:br/>
      </w:r>
      <w:r>
        <w:rPr>
          <w:sz w:val="18"/>
        </w:rPr>
        <w:t>Wolfgang Spitzer, Design- u. Akustiksysteme</w:t>
      </w:r>
      <w:r>
        <w:rPr>
          <w:sz w:val="18"/>
        </w:rPr>
        <w:br/>
        <w:t>Mühlbach 76</w:t>
      </w:r>
      <w:r>
        <w:rPr>
          <w:sz w:val="18"/>
        </w:rPr>
        <w:br/>
        <w:t>4864 Attersee am Attersee</w:t>
      </w:r>
      <w:r>
        <w:rPr>
          <w:sz w:val="18"/>
        </w:rPr>
        <w:br/>
        <w:t>Telefon +43 676 951 4343</w:t>
      </w:r>
      <w:r>
        <w:rPr>
          <w:sz w:val="18"/>
        </w:rPr>
        <w:br/>
        <w:t xml:space="preserve">E-Mail: </w:t>
      </w:r>
      <w:hyperlink r:id="rId5" w:history="1">
        <w:r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6" w:history="1">
        <w:r>
          <w:rPr>
            <w:rStyle w:val="Hyperlink"/>
            <w:sz w:val="18"/>
          </w:rPr>
          <w:t>www.design-akustik.at</w:t>
        </w:r>
      </w:hyperlink>
      <w:bookmarkStart w:id="0" w:name="_GoBack"/>
      <w:bookmarkEnd w:id="0"/>
    </w:p>
    <w:sectPr w:rsidR="00A40B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10CAF"/>
    <w:rsid w:val="000E6EEF"/>
    <w:rsid w:val="001A0F98"/>
    <w:rsid w:val="00216750"/>
    <w:rsid w:val="002E6039"/>
    <w:rsid w:val="00317B14"/>
    <w:rsid w:val="003616BB"/>
    <w:rsid w:val="00484D4D"/>
    <w:rsid w:val="00625C85"/>
    <w:rsid w:val="00766E4F"/>
    <w:rsid w:val="00905102"/>
    <w:rsid w:val="00A40B03"/>
    <w:rsid w:val="00B915FA"/>
    <w:rsid w:val="00C669B8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wspitzer</cp:lastModifiedBy>
  <cp:revision>9</cp:revision>
  <dcterms:created xsi:type="dcterms:W3CDTF">2015-11-04T10:16:00Z</dcterms:created>
  <dcterms:modified xsi:type="dcterms:W3CDTF">2016-06-21T08:08:00Z</dcterms:modified>
</cp:coreProperties>
</file>