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48E" w:rsidRDefault="000B3844" w:rsidP="003E548E">
      <w:pPr>
        <w:rPr>
          <w:b/>
          <w:sz w:val="28"/>
        </w:rPr>
      </w:pPr>
      <w:r>
        <w:rPr>
          <w:b/>
          <w:sz w:val="28"/>
        </w:rPr>
        <w:t>Transparente Akustiklösung</w:t>
      </w:r>
    </w:p>
    <w:p w:rsidR="000B3844" w:rsidRDefault="000B3844" w:rsidP="000B3844">
      <w:pPr>
        <w:rPr>
          <w:b/>
        </w:rPr>
      </w:pPr>
      <w:r>
        <w:rPr>
          <w:b/>
        </w:rPr>
        <w:t xml:space="preserve">AIR-board® acoustic </w:t>
      </w:r>
      <w:r w:rsidRPr="000B3844">
        <w:rPr>
          <w:b/>
        </w:rPr>
        <w:t>verbindet das Streben nach Transparenz in Kombination mit den</w:t>
      </w:r>
      <w:r>
        <w:rPr>
          <w:b/>
        </w:rPr>
        <w:t xml:space="preserve"> </w:t>
      </w:r>
      <w:r w:rsidRPr="000B3844">
        <w:rPr>
          <w:b/>
        </w:rPr>
        <w:t xml:space="preserve">raumakustischen Anforderungen. </w:t>
      </w:r>
      <w:r>
        <w:rPr>
          <w:b/>
        </w:rPr>
        <w:t>Das Akustikpaneel</w:t>
      </w:r>
      <w:r w:rsidRPr="000B3844">
        <w:rPr>
          <w:b/>
        </w:rPr>
        <w:t xml:space="preserve"> ist die</w:t>
      </w:r>
      <w:r>
        <w:rPr>
          <w:b/>
        </w:rPr>
        <w:t xml:space="preserve"> </w:t>
      </w:r>
      <w:r w:rsidRPr="000B3844">
        <w:rPr>
          <w:b/>
        </w:rPr>
        <w:t>Lösung für Schallabsorption und Lichtdurchlässigkeit</w:t>
      </w:r>
    </w:p>
    <w:p w:rsidR="000B3844" w:rsidRDefault="000B3844" w:rsidP="000B3844">
      <w:r>
        <w:t xml:space="preserve">Schallabsorption in Kombination mit Tageslicht ist möglich. Das Streben nach Transparenz muss nicht im Widerspruch zur </w:t>
      </w:r>
      <w:r w:rsidRPr="000B3844">
        <w:t xml:space="preserve">Akustik stehen. Design Composite AIR-board® acoustic ist </w:t>
      </w:r>
      <w:r>
        <w:t xml:space="preserve">ein innovativer Absorber, der Design und Funktion attraktiv vereint. </w:t>
      </w:r>
    </w:p>
    <w:p w:rsidR="000B3844" w:rsidRDefault="000B3844" w:rsidP="000B3844">
      <w:r>
        <w:t>Die transluzenten Sandwich-Paneele bestehen aus mikroperforierten lichtdurchlässigen Deckschichten und einem farblosen Wabenkern. Sie wirken in einem hohen Grad schallabsorbierend und bestechen durch eine einzigartige Optik und Funktionalität. Eine spezielle Klebetechnologie verbindet bienenwabenähnliche Kerne mit transluzenten Deckschichten. Das macht die Paneele zu TOP-Absorbern.</w:t>
      </w:r>
    </w:p>
    <w:p w:rsidR="000B3844" w:rsidRDefault="000B3844" w:rsidP="000B3844">
      <w:r>
        <w:t xml:space="preserve">Das AIR-board® acoustic ist das meistverwendete Akustikpaneel und besticht durch eine Wabenkerngeometrie, welche sich aus regelmäßig angeordneten 7 mm großen Wabenzellen ergibt. Das </w:t>
      </w:r>
      <w:proofErr w:type="spellStart"/>
      <w:r>
        <w:t>big</w:t>
      </w:r>
      <w:proofErr w:type="spellEnd"/>
      <w:r>
        <w:t xml:space="preserve"> AIR-board® </w:t>
      </w:r>
      <w:proofErr w:type="spellStart"/>
      <w:r>
        <w:t>acoustic</w:t>
      </w:r>
      <w:proofErr w:type="spellEnd"/>
      <w:r>
        <w:t xml:space="preserve"> zeichnet sich, durch den Einsatz eines Wabenkernes bestehend aus regelmäßig angeordneten 12 mm großen Wabenzellen, durch eine hohe Lichtdurchlässigkeit aus. </w:t>
      </w:r>
      <w:r w:rsidR="006A569F" w:rsidRPr="006A569F">
        <w:t>Chaos AIR-board® acoustic erhält durch die Kombination verschiedener Wabenzelldurchmesser seinen besonderen Charme.</w:t>
      </w:r>
    </w:p>
    <w:p w:rsidR="000B3844" w:rsidRDefault="000B3844" w:rsidP="000B3844">
      <w:r>
        <w:t>Einzelne Paneele können beliebig auf Wänden und Decken montiert werden oder als fertiges System in Form von Trennwänden, Tischaufsätzen und abgehängten Raumteiler eingesetzt werden. Durch den transparenten Look bleibt die Übersicht in Räumen gewährt, die Nachallzeit wird reduziert und die Sprachverständlichkeit wir erhöht.</w:t>
      </w:r>
      <w:r>
        <w:br/>
        <w:t xml:space="preserve">In Büros wirkt sich die Synergie zwischen Funktionalität und individuellem Design sehr positiv auf die Arbeitseffizienz und das Wohlbefinden der Mitarbeiter aus. Die </w:t>
      </w:r>
      <w:r w:rsidR="00BC6E65">
        <w:t>r</w:t>
      </w:r>
      <w:r>
        <w:t>ahmenlosen sowie lichtdurchlässigen Materialien schaffen eine einzigartige Raumatmosphäre.</w:t>
      </w:r>
    </w:p>
    <w:p w:rsidR="000B3844" w:rsidRDefault="000B3844" w:rsidP="000B3844">
      <w:r>
        <w:t>AIR-board® acoustic Paneele sind auch für individuelle Lösungen und Projekte optimal einsetzbar.</w:t>
      </w:r>
    </w:p>
    <w:p w:rsidR="00692639" w:rsidRPr="00692639" w:rsidRDefault="003E548E" w:rsidP="00BE43C2">
      <w:pPr>
        <w:rPr>
          <w:color w:val="FF0000"/>
        </w:rPr>
      </w:pPr>
      <w:r w:rsidRPr="00625C85">
        <w:t xml:space="preserve">Seit Firmengründung im Jänner 2006 </w:t>
      </w:r>
      <w:proofErr w:type="gramStart"/>
      <w:r>
        <w:t>beschäftigt</w:t>
      </w:r>
      <w:proofErr w:type="gramEnd"/>
      <w:r>
        <w:t xml:space="preserve"> sich Wolfgang Spitzer, Design- u. Akustiksysteme </w:t>
      </w:r>
      <w:r w:rsidRPr="00625C85">
        <w:t xml:space="preserve">mit </w:t>
      </w:r>
      <w:r>
        <w:t>stilvollen</w:t>
      </w:r>
      <w:r w:rsidRPr="00625C85">
        <w:t xml:space="preserve"> </w:t>
      </w:r>
      <w:r w:rsidR="00692639">
        <w:t>Lösungen</w:t>
      </w:r>
      <w:r w:rsidRPr="00625C85">
        <w:t xml:space="preserve"> für </w:t>
      </w:r>
      <w:r>
        <w:t>R</w:t>
      </w:r>
      <w:r w:rsidRPr="00625C85">
        <w:t xml:space="preserve">aumdesign und Raumakustik. </w:t>
      </w:r>
      <w:r w:rsidR="00BE43C2">
        <w:t>Man erhält</w:t>
      </w:r>
      <w:r>
        <w:t xml:space="preserve"> exklusive und besondere</w:t>
      </w:r>
      <w:r w:rsidRPr="00625C85">
        <w:t xml:space="preserve"> Systeme für Wand, Decke </w:t>
      </w:r>
      <w:r>
        <w:t>u</w:t>
      </w:r>
      <w:r w:rsidRPr="00625C85">
        <w:t>nd Möbelbau</w:t>
      </w:r>
      <w:r w:rsidR="00BE43C2">
        <w:t xml:space="preserve"> sowie kompetente Beratung in Fragen der Akustik.</w:t>
      </w:r>
    </w:p>
    <w:p w:rsidR="003E548E" w:rsidRPr="00625C85" w:rsidRDefault="003E548E" w:rsidP="003E548E">
      <w:r w:rsidRPr="00625C85">
        <w:t>Krea</w:t>
      </w:r>
      <w:r>
        <w:t>tivität</w:t>
      </w:r>
      <w:r w:rsidRPr="00625C85">
        <w:t xml:space="preserve"> in Kombination mit Knowhow ist der </w:t>
      </w:r>
      <w:r>
        <w:t xml:space="preserve">erfolgreiche </w:t>
      </w:r>
      <w:r w:rsidRPr="00625C85">
        <w:t>Weg zu beeindruckenden Rauminszenierungen.</w:t>
      </w:r>
      <w:r>
        <w:t xml:space="preserve"> </w:t>
      </w:r>
      <w:r>
        <w:br/>
      </w:r>
      <w:r>
        <w:br/>
      </w:r>
      <w:r w:rsidRPr="00625C85">
        <w:t>Erschaffen Sie exklusive Räume!</w:t>
      </w:r>
    </w:p>
    <w:p w:rsidR="003E548E" w:rsidRDefault="003E548E" w:rsidP="003E548E"/>
    <w:p w:rsidR="00A40B03" w:rsidRPr="003E548E" w:rsidRDefault="00BC6E65" w:rsidP="003E548E">
      <w:r w:rsidRPr="00317B14">
        <w:rPr>
          <w:i/>
          <w:sz w:val="18"/>
        </w:rPr>
        <w:t>Kontakt:</w:t>
      </w:r>
      <w:r w:rsidRPr="00317B14">
        <w:rPr>
          <w:i/>
          <w:sz w:val="18"/>
        </w:rPr>
        <w:br/>
      </w:r>
      <w:r w:rsidRPr="00A40B03">
        <w:rPr>
          <w:sz w:val="18"/>
        </w:rPr>
        <w:t>Wolfgang Spitzer, Design- u. Akustiksysteme</w:t>
      </w:r>
      <w:r w:rsidRPr="00A40B03">
        <w:rPr>
          <w:sz w:val="18"/>
        </w:rPr>
        <w:br/>
        <w:t xml:space="preserve">Mühlbach </w:t>
      </w:r>
      <w:r>
        <w:rPr>
          <w:sz w:val="18"/>
        </w:rPr>
        <w:t>76</w:t>
      </w:r>
      <w:r w:rsidRPr="00A40B03">
        <w:rPr>
          <w:sz w:val="18"/>
        </w:rPr>
        <w:br/>
        <w:t>4864 Attersee am Attersee</w:t>
      </w:r>
      <w:r w:rsidRPr="00A40B03">
        <w:rPr>
          <w:sz w:val="18"/>
        </w:rPr>
        <w:br/>
        <w:t>Telefon +43 676 951 4343</w:t>
      </w:r>
      <w:r w:rsidRPr="00A40B03">
        <w:rPr>
          <w:sz w:val="18"/>
        </w:rPr>
        <w:br/>
        <w:t xml:space="preserve">E-Mail: </w:t>
      </w:r>
      <w:hyperlink r:id="rId5" w:history="1">
        <w:r w:rsidRPr="0094012B">
          <w:rPr>
            <w:rStyle w:val="Hyperlink"/>
            <w:sz w:val="18"/>
          </w:rPr>
          <w:t>office@design-akustik.at</w:t>
        </w:r>
      </w:hyperlink>
      <w:r>
        <w:rPr>
          <w:sz w:val="18"/>
        </w:rPr>
        <w:br/>
      </w:r>
      <w:hyperlink r:id="rId6" w:history="1">
        <w:r w:rsidRPr="0094012B">
          <w:rPr>
            <w:rStyle w:val="Hyperlink"/>
            <w:sz w:val="18"/>
          </w:rPr>
          <w:t>www.design-akustik.at</w:t>
        </w:r>
      </w:hyperlink>
      <w:bookmarkStart w:id="0" w:name="_GoBack"/>
      <w:bookmarkEnd w:id="0"/>
    </w:p>
    <w:sectPr w:rsidR="00A40B03" w:rsidRPr="003E548E" w:rsidSect="00BC6E65">
      <w:pgSz w:w="11906" w:h="16838"/>
      <w:pgMar w:top="1417"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30204"/>
    <w:charset w:val="00"/>
    <w:family w:val="swiss"/>
    <w:pitch w:val="variable"/>
    <w:sig w:usb0="20002A87" w:usb1="00000000" w:usb2="00000000" w:usb3="00000000" w:csb0="000001FF" w:csb1="00000000"/>
  </w:font>
  <w:font w:name="Bauhaus">
    <w:altName w:val="Bauhaus"/>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B03"/>
    <w:rsid w:val="00010CAF"/>
    <w:rsid w:val="000B3844"/>
    <w:rsid w:val="001A0F98"/>
    <w:rsid w:val="00216750"/>
    <w:rsid w:val="002E6039"/>
    <w:rsid w:val="00317B14"/>
    <w:rsid w:val="003616BB"/>
    <w:rsid w:val="003E301F"/>
    <w:rsid w:val="003E548E"/>
    <w:rsid w:val="00484D4D"/>
    <w:rsid w:val="005E2B88"/>
    <w:rsid w:val="005F2BD1"/>
    <w:rsid w:val="00625C85"/>
    <w:rsid w:val="00692639"/>
    <w:rsid w:val="006A569F"/>
    <w:rsid w:val="00766E4F"/>
    <w:rsid w:val="00905102"/>
    <w:rsid w:val="00A40B03"/>
    <w:rsid w:val="00BA2113"/>
    <w:rsid w:val="00BC6E65"/>
    <w:rsid w:val="00BE43C2"/>
    <w:rsid w:val="00C669B8"/>
    <w:rsid w:val="00D377D5"/>
    <w:rsid w:val="00DF759B"/>
    <w:rsid w:val="00E45FFF"/>
    <w:rsid w:val="00F3450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E548E"/>
  </w:style>
  <w:style w:type="paragraph" w:styleId="berschrift1">
    <w:name w:val="heading 1"/>
    <w:basedOn w:val="Standard"/>
    <w:link w:val="berschrift1Zchn"/>
    <w:uiPriority w:val="9"/>
    <w:qFormat/>
    <w:rsid w:val="00A40B03"/>
    <w:pPr>
      <w:spacing w:after="0" w:line="300" w:lineRule="auto"/>
      <w:outlineLvl w:val="0"/>
    </w:pPr>
    <w:rPr>
      <w:rFonts w:ascii="Helvetica" w:hAnsi="Helvetica" w:cs="Helvetica"/>
      <w:b/>
      <w:bCs/>
      <w:color w:val="606060"/>
      <w:spacing w:val="-15"/>
      <w:kern w:val="36"/>
      <w:sz w:val="60"/>
      <w:szCs w:val="6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A40B0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berschrift1Zchn">
    <w:name w:val="Überschrift 1 Zchn"/>
    <w:basedOn w:val="Absatz-Standardschriftart"/>
    <w:link w:val="berschrift1"/>
    <w:uiPriority w:val="9"/>
    <w:rsid w:val="00A40B03"/>
    <w:rPr>
      <w:rFonts w:ascii="Helvetica" w:hAnsi="Helvetica" w:cs="Helvetica"/>
      <w:b/>
      <w:bCs/>
      <w:color w:val="606060"/>
      <w:spacing w:val="-15"/>
      <w:kern w:val="36"/>
      <w:sz w:val="60"/>
      <w:szCs w:val="60"/>
      <w:lang w:eastAsia="de-AT"/>
    </w:rPr>
  </w:style>
  <w:style w:type="character" w:styleId="Hyperlink">
    <w:name w:val="Hyperlink"/>
    <w:basedOn w:val="Absatz-Standardschriftart"/>
    <w:uiPriority w:val="99"/>
    <w:unhideWhenUsed/>
    <w:rsid w:val="00A40B03"/>
    <w:rPr>
      <w:color w:val="0000FF"/>
      <w:u w:val="single"/>
    </w:rPr>
  </w:style>
  <w:style w:type="paragraph" w:customStyle="1" w:styleId="Default">
    <w:name w:val="Default"/>
    <w:rsid w:val="00625C85"/>
    <w:pPr>
      <w:autoSpaceDE w:val="0"/>
      <w:autoSpaceDN w:val="0"/>
      <w:adjustRightInd w:val="0"/>
      <w:spacing w:after="0" w:line="240" w:lineRule="auto"/>
    </w:pPr>
    <w:rPr>
      <w:rFonts w:ascii="Bauhaus" w:hAnsi="Bauhaus" w:cs="Bauhaus"/>
      <w:color w:val="000000"/>
      <w:sz w:val="24"/>
      <w:szCs w:val="24"/>
    </w:rPr>
  </w:style>
  <w:style w:type="paragraph" w:customStyle="1" w:styleId="Pa4">
    <w:name w:val="Pa4"/>
    <w:basedOn w:val="Default"/>
    <w:next w:val="Default"/>
    <w:uiPriority w:val="99"/>
    <w:rsid w:val="00625C85"/>
    <w:pPr>
      <w:spacing w:line="241" w:lineRule="atLeast"/>
    </w:pPr>
    <w:rPr>
      <w:rFonts w:cstheme="minorBidi"/>
      <w:color w:val="auto"/>
    </w:rPr>
  </w:style>
  <w:style w:type="paragraph" w:customStyle="1" w:styleId="bodytext">
    <w:name w:val="bodytext"/>
    <w:basedOn w:val="Standard"/>
    <w:rsid w:val="00BA2113"/>
    <w:pPr>
      <w:spacing w:before="100" w:beforeAutospacing="1" w:after="100" w:afterAutospacing="1" w:line="240" w:lineRule="auto"/>
    </w:pPr>
    <w:rPr>
      <w:rFonts w:ascii="Times New Roman" w:eastAsia="Times New Roman" w:hAnsi="Times New Roman" w:cs="Times New Roman"/>
      <w:sz w:val="24"/>
      <w:szCs w:val="24"/>
      <w:lang w:eastAsia="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E548E"/>
  </w:style>
  <w:style w:type="paragraph" w:styleId="berschrift1">
    <w:name w:val="heading 1"/>
    <w:basedOn w:val="Standard"/>
    <w:link w:val="berschrift1Zchn"/>
    <w:uiPriority w:val="9"/>
    <w:qFormat/>
    <w:rsid w:val="00A40B03"/>
    <w:pPr>
      <w:spacing w:after="0" w:line="300" w:lineRule="auto"/>
      <w:outlineLvl w:val="0"/>
    </w:pPr>
    <w:rPr>
      <w:rFonts w:ascii="Helvetica" w:hAnsi="Helvetica" w:cs="Helvetica"/>
      <w:b/>
      <w:bCs/>
      <w:color w:val="606060"/>
      <w:spacing w:val="-15"/>
      <w:kern w:val="36"/>
      <w:sz w:val="60"/>
      <w:szCs w:val="60"/>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A40B03"/>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customStyle="1" w:styleId="berschrift1Zchn">
    <w:name w:val="Überschrift 1 Zchn"/>
    <w:basedOn w:val="Absatz-Standardschriftart"/>
    <w:link w:val="berschrift1"/>
    <w:uiPriority w:val="9"/>
    <w:rsid w:val="00A40B03"/>
    <w:rPr>
      <w:rFonts w:ascii="Helvetica" w:hAnsi="Helvetica" w:cs="Helvetica"/>
      <w:b/>
      <w:bCs/>
      <w:color w:val="606060"/>
      <w:spacing w:val="-15"/>
      <w:kern w:val="36"/>
      <w:sz w:val="60"/>
      <w:szCs w:val="60"/>
      <w:lang w:eastAsia="de-AT"/>
    </w:rPr>
  </w:style>
  <w:style w:type="character" w:styleId="Hyperlink">
    <w:name w:val="Hyperlink"/>
    <w:basedOn w:val="Absatz-Standardschriftart"/>
    <w:uiPriority w:val="99"/>
    <w:unhideWhenUsed/>
    <w:rsid w:val="00A40B03"/>
    <w:rPr>
      <w:color w:val="0000FF"/>
      <w:u w:val="single"/>
    </w:rPr>
  </w:style>
  <w:style w:type="paragraph" w:customStyle="1" w:styleId="Default">
    <w:name w:val="Default"/>
    <w:rsid w:val="00625C85"/>
    <w:pPr>
      <w:autoSpaceDE w:val="0"/>
      <w:autoSpaceDN w:val="0"/>
      <w:adjustRightInd w:val="0"/>
      <w:spacing w:after="0" w:line="240" w:lineRule="auto"/>
    </w:pPr>
    <w:rPr>
      <w:rFonts w:ascii="Bauhaus" w:hAnsi="Bauhaus" w:cs="Bauhaus"/>
      <w:color w:val="000000"/>
      <w:sz w:val="24"/>
      <w:szCs w:val="24"/>
    </w:rPr>
  </w:style>
  <w:style w:type="paragraph" w:customStyle="1" w:styleId="Pa4">
    <w:name w:val="Pa4"/>
    <w:basedOn w:val="Default"/>
    <w:next w:val="Default"/>
    <w:uiPriority w:val="99"/>
    <w:rsid w:val="00625C85"/>
    <w:pPr>
      <w:spacing w:line="241" w:lineRule="atLeast"/>
    </w:pPr>
    <w:rPr>
      <w:rFonts w:cstheme="minorBidi"/>
      <w:color w:val="auto"/>
    </w:rPr>
  </w:style>
  <w:style w:type="paragraph" w:customStyle="1" w:styleId="bodytext">
    <w:name w:val="bodytext"/>
    <w:basedOn w:val="Standard"/>
    <w:rsid w:val="00BA2113"/>
    <w:pPr>
      <w:spacing w:before="100" w:beforeAutospacing="1" w:after="100" w:afterAutospacing="1" w:line="240" w:lineRule="auto"/>
    </w:pPr>
    <w:rPr>
      <w:rFonts w:ascii="Times New Roman" w:eastAsia="Times New Roman" w:hAnsi="Times New Roman" w:cs="Times New Roman"/>
      <w:sz w:val="24"/>
      <w:szCs w:val="24"/>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308819">
      <w:bodyDiv w:val="1"/>
      <w:marLeft w:val="0"/>
      <w:marRight w:val="0"/>
      <w:marTop w:val="0"/>
      <w:marBottom w:val="0"/>
      <w:divBdr>
        <w:top w:val="none" w:sz="0" w:space="0" w:color="auto"/>
        <w:left w:val="none" w:sz="0" w:space="0" w:color="auto"/>
        <w:bottom w:val="none" w:sz="0" w:space="0" w:color="auto"/>
        <w:right w:val="none" w:sz="0" w:space="0" w:color="auto"/>
      </w:divBdr>
    </w:div>
    <w:div w:id="1023214971">
      <w:bodyDiv w:val="1"/>
      <w:marLeft w:val="0"/>
      <w:marRight w:val="0"/>
      <w:marTop w:val="0"/>
      <w:marBottom w:val="0"/>
      <w:divBdr>
        <w:top w:val="none" w:sz="0" w:space="0" w:color="auto"/>
        <w:left w:val="none" w:sz="0" w:space="0" w:color="auto"/>
        <w:bottom w:val="none" w:sz="0" w:space="0" w:color="auto"/>
        <w:right w:val="none" w:sz="0" w:space="0" w:color="auto"/>
      </w:divBdr>
    </w:div>
    <w:div w:id="1316373210">
      <w:bodyDiv w:val="1"/>
      <w:marLeft w:val="0"/>
      <w:marRight w:val="0"/>
      <w:marTop w:val="0"/>
      <w:marBottom w:val="0"/>
      <w:divBdr>
        <w:top w:val="none" w:sz="0" w:space="0" w:color="auto"/>
        <w:left w:val="none" w:sz="0" w:space="0" w:color="auto"/>
        <w:bottom w:val="none" w:sz="0" w:space="0" w:color="auto"/>
        <w:right w:val="none" w:sz="0" w:space="0" w:color="auto"/>
      </w:divBdr>
      <w:divsChild>
        <w:div w:id="867261018">
          <w:marLeft w:val="0"/>
          <w:marRight w:val="0"/>
          <w:marTop w:val="0"/>
          <w:marBottom w:val="0"/>
          <w:divBdr>
            <w:top w:val="none" w:sz="0" w:space="0" w:color="auto"/>
            <w:left w:val="none" w:sz="0" w:space="0" w:color="auto"/>
            <w:bottom w:val="none" w:sz="0" w:space="0" w:color="auto"/>
            <w:right w:val="none" w:sz="0" w:space="0" w:color="auto"/>
          </w:divBdr>
        </w:div>
      </w:divsChild>
    </w:div>
    <w:div w:id="1494221195">
      <w:bodyDiv w:val="1"/>
      <w:marLeft w:val="0"/>
      <w:marRight w:val="0"/>
      <w:marTop w:val="0"/>
      <w:marBottom w:val="0"/>
      <w:divBdr>
        <w:top w:val="none" w:sz="0" w:space="0" w:color="auto"/>
        <w:left w:val="none" w:sz="0" w:space="0" w:color="auto"/>
        <w:bottom w:val="none" w:sz="0" w:space="0" w:color="auto"/>
        <w:right w:val="none" w:sz="0" w:space="0" w:color="auto"/>
      </w:divBdr>
    </w:div>
    <w:div w:id="176488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design-akustik.at" TargetMode="External"/><Relationship Id="rId5" Type="http://schemas.openxmlformats.org/officeDocument/2006/relationships/hyperlink" Target="mailto:office@design-akustik.at" TargetMode="Externa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367</Words>
  <Characters>2317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Wolfgang Spitzer Design- u. Akustiksysteme</Company>
  <LinksUpToDate>false</LinksUpToDate>
  <CharactersWithSpaces>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Franziska</dc:creator>
  <cp:lastModifiedBy>wspitzer</cp:lastModifiedBy>
  <cp:revision>5</cp:revision>
  <dcterms:created xsi:type="dcterms:W3CDTF">2015-12-16T12:58:00Z</dcterms:created>
  <dcterms:modified xsi:type="dcterms:W3CDTF">2016-06-21T08:02:00Z</dcterms:modified>
</cp:coreProperties>
</file>